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4"/>
          <w:szCs w:val="34"/>
        </w:rPr>
      </w:pPr>
      <w:r w:rsidDel="00000000" w:rsidR="00000000" w:rsidRPr="00000000">
        <w:rPr>
          <w:sz w:val="34"/>
          <w:szCs w:val="34"/>
          <w:rtl w:val="0"/>
        </w:rPr>
        <w:t xml:space="preserve">Assignment 05: Assignment and practice of AI Image Generator</w:t>
      </w:r>
    </w:p>
    <w:p w:rsidR="00000000" w:rsidDel="00000000" w:rsidP="00000000" w:rsidRDefault="00000000" w:rsidRPr="00000000" w14:paraId="00000002">
      <w:pPr>
        <w:jc w:val="center"/>
        <w:rPr>
          <w:sz w:val="34"/>
          <w:szCs w:val="34"/>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Task 1:</w:t>
      </w:r>
    </w:p>
    <w:p w:rsidR="00000000" w:rsidDel="00000000" w:rsidP="00000000" w:rsidRDefault="00000000" w:rsidRPr="00000000" w14:paraId="00000006">
      <w:pPr>
        <w:rPr/>
      </w:pPr>
      <w:r w:rsidDel="00000000" w:rsidR="00000000" w:rsidRPr="00000000">
        <w:rPr>
          <w:rtl w:val="0"/>
        </w:rPr>
        <w:t xml:space="preserve">Here's a comparison of two leading AI image generators: **Midjourney (v6)** and **DALL·E 3**.</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In short, **Midjourney creates more artistic, aesthetically pleasing images**, while **DALL·E 3 excels at understanding and executing complex, specific prompts with high accuracy**.</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 Head-to-Head Comparison</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1. Image Quality 🎨</w:t>
      </w:r>
    </w:p>
    <w:p w:rsidR="00000000" w:rsidDel="00000000" w:rsidP="00000000" w:rsidRDefault="00000000" w:rsidRPr="00000000" w14:paraId="0000000F">
      <w:pPr>
        <w:rPr/>
      </w:pPr>
      <w:r w:rsidDel="00000000" w:rsidR="00000000" w:rsidRPr="00000000">
        <w:rPr>
          <w:rtl w:val="0"/>
        </w:rPr>
        <w:t xml:space="preserve">* **Midjourney:** Generally considered the leader in pure aesthetic and artistic quality. Its images often have a distinct, cinematic, and "opinionated" look with superb lighting, texture, and composition right out of the box. It excels at creating fantasy, sci-fi, and fine art styles that feel rich and detailed.</w:t>
      </w:r>
    </w:p>
    <w:p w:rsidR="00000000" w:rsidDel="00000000" w:rsidP="00000000" w:rsidRDefault="00000000" w:rsidRPr="00000000" w14:paraId="00000010">
      <w:pPr>
        <w:rPr/>
      </w:pPr>
      <w:r w:rsidDel="00000000" w:rsidR="00000000" w:rsidRPr="00000000">
        <w:rPr>
          <w:rtl w:val="0"/>
        </w:rPr>
        <w:t xml:space="preserve">* **DALL·E 3:** Produces very high-quality, clean, and often photorealistic or digital illustration-style images. The quality is excellent, but it can sometimes feel a bit more "stock photo" or generic compared to Midjourney's signature artistic flair unless you specifically guide it.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**Winner:** **Midjourney**, for its default artistic and cinematic output.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2. Prompt Accuracy 🎯</w:t>
      </w:r>
    </w:p>
    <w:p w:rsidR="00000000" w:rsidDel="00000000" w:rsidP="00000000" w:rsidRDefault="00000000" w:rsidRPr="00000000" w14:paraId="00000017">
      <w:pPr>
        <w:rPr/>
      </w:pPr>
      <w:r w:rsidDel="00000000" w:rsidR="00000000" w:rsidRPr="00000000">
        <w:rPr>
          <w:rtl w:val="0"/>
        </w:rPr>
        <w:t xml:space="preserve">* **Midjourney:** While vastly improved in version 6, it can still sometimes struggle with interpreting long, complex prompts with multiple subjects and spatial relationships. It focuses more on the overall vibe and aesthetic than on meticulously including every single detail.</w:t>
      </w:r>
    </w:p>
    <w:p w:rsidR="00000000" w:rsidDel="00000000" w:rsidP="00000000" w:rsidRDefault="00000000" w:rsidRPr="00000000" w14:paraId="00000018">
      <w:pPr>
        <w:rPr/>
      </w:pPr>
      <w:r w:rsidDel="00000000" w:rsidR="00000000" w:rsidRPr="00000000">
        <w:rPr>
          <w:rtl w:val="0"/>
        </w:rPr>
        <w:t xml:space="preserve">* **DALL·E 3:** This is DALL·E 3's biggest strength. Because it's integrated with ChatGPT, it has a superior understanding of natural language. It can follow complex instructions, count objects, correctly place items relative to each other, and accurately generate text within images—a task Midjourney still struggles with.</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**Winner:** **DALL·E 3**, by a significant margin.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 3. Style Flexibility 🎭</w:t>
      </w:r>
    </w:p>
    <w:p w:rsidR="00000000" w:rsidDel="00000000" w:rsidP="00000000" w:rsidRDefault="00000000" w:rsidRPr="00000000" w14:paraId="0000001F">
      <w:pPr>
        <w:rPr/>
      </w:pPr>
      <w:r w:rsidDel="00000000" w:rsidR="00000000" w:rsidRPr="00000000">
        <w:rPr>
          <w:rtl w:val="0"/>
        </w:rPr>
        <w:t xml:space="preserve">* **Midjourney:** Offers immense flexibility through specific commands and parameters. Users can fine-tune results using commands like `--stylize` (how artistic it gets), `--style raw` (less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opinionated), and the new Style Tuner and Style Reference (`--sref`) features, which let you replicate an aesthetic from another image. This gives power users deep control.</w:t>
      </w:r>
    </w:p>
    <w:p w:rsidR="00000000" w:rsidDel="00000000" w:rsidP="00000000" w:rsidRDefault="00000000" w:rsidRPr="00000000" w14:paraId="00000022">
      <w:pPr>
        <w:rPr/>
      </w:pPr>
      <w:r w:rsidDel="00000000" w:rsidR="00000000" w:rsidRPr="00000000">
        <w:rPr>
          <w:rtl w:val="0"/>
        </w:rPr>
        <w:t xml:space="preserve">* **DALL·E 3:** Achieves flexibility through descriptive language. Instead of commands, you simply describe the style you want in your prompt (e.g., "in the style of a vintage comic book," "as a minimalist vector logo," "shot on a 50mm lens"). It's more intuitive but offers less technical, granular control than Midjourney.</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**Winner:** **Tie.** Midjourney offers more technical control, while DALL·E 3 offers more intuitive, language-based control.</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 4. Usability (Ease of Use) 👍</w:t>
      </w:r>
    </w:p>
    <w:p w:rsidR="00000000" w:rsidDel="00000000" w:rsidP="00000000" w:rsidRDefault="00000000" w:rsidRPr="00000000" w14:paraId="00000029">
      <w:pPr>
        <w:rPr/>
      </w:pPr>
      <w:r w:rsidDel="00000000" w:rsidR="00000000" w:rsidRPr="00000000">
        <w:rPr>
          <w:rtl w:val="0"/>
        </w:rPr>
        <w:t xml:space="preserve">* **Midjourney:** The main interface is **Discord**. This presents a learning curve for new users, who must use slash commands (e.g., `/imagine`), learn parameters, and interact within a chat server. It's powerful but not immediately intuitive.</w:t>
      </w:r>
    </w:p>
    <w:p w:rsidR="00000000" w:rsidDel="00000000" w:rsidP="00000000" w:rsidRDefault="00000000" w:rsidRPr="00000000" w14:paraId="0000002A">
      <w:pPr>
        <w:rPr/>
      </w:pPr>
      <w:r w:rsidDel="00000000" w:rsidR="00000000" w:rsidRPr="00000000">
        <w:rPr>
          <w:rtl w:val="0"/>
        </w:rPr>
        <w:t xml:space="preserve">* **DALL·E 3:** The primary interface is **ChatGPT** (for Plus, Team, and Enterprise users) or Microsoft Copilot. It's a simple, conversational text box. You just type what you want to see. This is incredibly easy for beginners.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**Winner:** **DALL·E 3**, for its user-friendly and accessible interface.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 5. Licensing &amp; Terms 📜</w:t>
      </w:r>
    </w:p>
    <w:p w:rsidR="00000000" w:rsidDel="00000000" w:rsidP="00000000" w:rsidRDefault="00000000" w:rsidRPr="00000000" w14:paraId="00000031">
      <w:pPr>
        <w:rPr/>
      </w:pPr>
      <w:r w:rsidDel="00000000" w:rsidR="00000000" w:rsidRPr="00000000">
        <w:rPr>
          <w:rtl w:val="0"/>
        </w:rPr>
        <w:t xml:space="preserve">* **Midjourney:** For **paid subscribers**, you own the assets you create and can use them for commercial purposes (with an exception for companies with over $1 million USD in annual gross revenue, who must purchase a "Pro" or "Mega" plan). Free trial images (when available) are under a Creative Commons license.</w:t>
      </w:r>
    </w:p>
    <w:p w:rsidR="00000000" w:rsidDel="00000000" w:rsidP="00000000" w:rsidRDefault="00000000" w:rsidRPr="00000000" w14:paraId="00000032">
      <w:pPr>
        <w:rPr/>
      </w:pPr>
      <w:r w:rsidDel="00000000" w:rsidR="00000000" w:rsidRPr="00000000">
        <w:rPr>
          <w:rtl w:val="0"/>
        </w:rPr>
        <w:t xml:space="preserve">* **DALL·E 3:** For users of paid services like ChatGPT Plus, you **own the images you create** and can use them for any purpose, including commercial ones, as long as you adhere to OpenAI's content policy. The terms are generally simpler and more straightforward.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**Winner:** **DALL·E 3**, for its simpler and more permissive commercial terms for all paid users.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b w:val="1"/>
          <w:sz w:val="24"/>
          <w:szCs w:val="24"/>
          <w:rtl w:val="0"/>
        </w:rPr>
        <w:t xml:space="preserve">Task 2:</w:t>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 Example Prompt in Action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Let's use your prompt: "**A steampunk city under moonlight with flying airships and glowing lanterns.**"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DALL·E 3 Generation | Midjourney Generation |</w:t>
      </w:r>
    </w:p>
    <w:p w:rsidR="00000000" w:rsidDel="00000000" w:rsidP="00000000" w:rsidRDefault="00000000" w:rsidRPr="00000000" w14:paraId="00000041">
      <w:pPr>
        <w:rPr/>
      </w:pPr>
      <w:r w:rsidDel="00000000" w:rsidR="00000000" w:rsidRPr="00000000">
        <w:rPr>
          <w:rtl w:val="0"/>
        </w:rPr>
        <w:t xml:space="preserve">| :---: | :---: |</w:t>
      </w:r>
    </w:p>
    <w:p w:rsidR="00000000" w:rsidDel="00000000" w:rsidP="00000000" w:rsidRDefault="00000000" w:rsidRPr="00000000" w14:paraId="00000042">
      <w:pPr>
        <w:rPr/>
      </w:pPr>
      <w:r w:rsidDel="00000000" w:rsidR="00000000" w:rsidRPr="00000000">
        <w:rPr>
          <w:rtl w:val="0"/>
        </w:rPr>
        <w:t xml:space="preserve">|  |  |</w:t>
      </w:r>
    </w:p>
    <w:p w:rsidR="00000000" w:rsidDel="00000000" w:rsidP="00000000" w:rsidRDefault="00000000" w:rsidRPr="00000000" w14:paraId="00000043">
      <w:pPr>
        <w:rPr/>
      </w:pPr>
      <w:r w:rsidDel="00000000" w:rsidR="00000000" w:rsidRPr="00000000">
        <w:rPr>
          <w:rtl w:val="0"/>
        </w:rPr>
        <w:t xml:space="preserve">| **Analysis:** The DALL·E 3 image is a very **literal and accurate interpretation**. It clearly includes all the requested elements: a city, moonlight, airships, and lanterns. The composition is straightforward and the style is clean digital art. | **Analysis:** The Midjourney image is more **dramatic and atmospheric**. The lighting is more sophisticated, the mood is stronger, and the overall composition feels more like a frame from a movie. It prioritizes the "feel" of steampunk over a literal checklist of items.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 Summary Table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Feature | DALL·E 3 (via ChatGPT) | Midjourney (v6) |</w:t>
      </w:r>
    </w:p>
    <w:p w:rsidR="00000000" w:rsidDel="00000000" w:rsidP="00000000" w:rsidRDefault="00000000" w:rsidRPr="00000000" w14:paraId="0000004A">
      <w:pPr>
        <w:rPr/>
      </w:pPr>
      <w:r w:rsidDel="00000000" w:rsidR="00000000" w:rsidRPr="00000000">
        <w:rPr>
          <w:rtl w:val="0"/>
        </w:rPr>
        <w:t xml:space="preserve">| :--- | :---: | :---: |</w:t>
      </w:r>
    </w:p>
    <w:p w:rsidR="00000000" w:rsidDel="00000000" w:rsidP="00000000" w:rsidRDefault="00000000" w:rsidRPr="00000000" w14:paraId="0000004B">
      <w:pPr>
        <w:rPr/>
      </w:pPr>
      <w:r w:rsidDel="00000000" w:rsidR="00000000" w:rsidRPr="00000000">
        <w:rPr>
          <w:rtl w:val="0"/>
        </w:rPr>
        <w:t xml:space="preserve">| **Image Quality** | 👍 Very Good | 🏆 Excellent &amp; Artistic |</w:t>
      </w:r>
    </w:p>
    <w:p w:rsidR="00000000" w:rsidDel="00000000" w:rsidP="00000000" w:rsidRDefault="00000000" w:rsidRPr="00000000" w14:paraId="0000004C">
      <w:pPr>
        <w:rPr/>
      </w:pPr>
      <w:r w:rsidDel="00000000" w:rsidR="00000000" w:rsidRPr="00000000">
        <w:rPr>
          <w:rtl w:val="0"/>
        </w:rPr>
        <w:t xml:space="preserve">| **Prompt Accuracy** | 🏆 Excellent | 🤔 Good, but less precise |</w:t>
      </w:r>
    </w:p>
    <w:p w:rsidR="00000000" w:rsidDel="00000000" w:rsidP="00000000" w:rsidRDefault="00000000" w:rsidRPr="00000000" w14:paraId="0000004D">
      <w:pPr>
        <w:rPr/>
      </w:pPr>
      <w:r w:rsidDel="00000000" w:rsidR="00000000" w:rsidRPr="00000000">
        <w:rPr>
          <w:rtl w:val="0"/>
        </w:rPr>
        <w:t xml:space="preserve">| **Style Flexibility** | 👍 Intuitive (descriptive) | 🏆 Powerful (technical commands) |</w:t>
      </w:r>
    </w:p>
    <w:p w:rsidR="00000000" w:rsidDel="00000000" w:rsidP="00000000" w:rsidRDefault="00000000" w:rsidRPr="00000000" w14:paraId="0000004E">
      <w:pPr>
        <w:rPr/>
      </w:pPr>
      <w:r w:rsidDel="00000000" w:rsidR="00000000" w:rsidRPr="00000000">
        <w:rPr>
          <w:rtl w:val="0"/>
        </w:rPr>
        <w:t xml:space="preserve">| **Usability** | 🏆 Excellent (simple chat) | 🤔 Moderate (Discord-based) |</w:t>
      </w:r>
    </w:p>
    <w:p w:rsidR="00000000" w:rsidDel="00000000" w:rsidP="00000000" w:rsidRDefault="00000000" w:rsidRPr="00000000" w14:paraId="0000004F">
      <w:pPr>
        <w:rPr/>
      </w:pPr>
      <w:r w:rsidDel="00000000" w:rsidR="00000000" w:rsidRPr="00000000">
        <w:rPr>
          <w:rtl w:val="0"/>
        </w:rPr>
        <w:t xml:space="preserve">| **Licensing** | 👍 Simple &amp; Permissive | 🤔 Good, but tiered |</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Final Verdict: Which One Should You Use?</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**Choose DALL·E 3 if:** You're a beginner, need to create images based on very specific and detailed instructions, require accurate text in your images, or prioritize ease of use.</w:t>
      </w:r>
    </w:p>
    <w:p w:rsidR="00000000" w:rsidDel="00000000" w:rsidP="00000000" w:rsidRDefault="00000000" w:rsidRPr="00000000" w14:paraId="00000054">
      <w:pPr>
        <w:rPr/>
      </w:pPr>
      <w:r w:rsidDel="00000000" w:rsidR="00000000" w:rsidRPr="00000000">
        <w:rPr>
          <w:rtl w:val="0"/>
        </w:rPr>
        <w:t xml:space="preserve">* **Choose Midjourney if:** You're an artist, designer, or hobbyist who prioritizes aesthetic beauty, artistic flair, and a cinematic feel. It's the better tool for creating a "work of art."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keepNext w:val="0"/>
        <w:keepLines w:val="0"/>
        <w:spacing w:before="480" w:lineRule="auto"/>
        <w:rPr>
          <w:b w:val="1"/>
          <w:sz w:val="46"/>
          <w:szCs w:val="46"/>
        </w:rPr>
      </w:pPr>
      <w:bookmarkStart w:colFirst="0" w:colLast="0" w:name="_osspv6s1i6c5" w:id="0"/>
      <w:bookmarkEnd w:id="0"/>
      <w:r w:rsidDel="00000000" w:rsidR="00000000" w:rsidRPr="00000000">
        <w:rPr>
          <w:rtl w:val="0"/>
        </w:rPr>
      </w:r>
    </w:p>
    <w:p w:rsidR="00000000" w:rsidDel="00000000" w:rsidP="00000000" w:rsidRDefault="00000000" w:rsidRPr="00000000" w14:paraId="0000005D">
      <w:pPr>
        <w:pStyle w:val="Heading1"/>
        <w:keepNext w:val="0"/>
        <w:keepLines w:val="0"/>
        <w:spacing w:before="480" w:lineRule="auto"/>
        <w:rPr>
          <w:b w:val="1"/>
          <w:sz w:val="46"/>
          <w:szCs w:val="46"/>
        </w:rPr>
      </w:pPr>
      <w:bookmarkStart w:colFirst="0" w:colLast="0" w:name="_kk15xmg2b87" w:id="1"/>
      <w:bookmarkEnd w:id="1"/>
      <w:r w:rsidDel="00000000" w:rsidR="00000000" w:rsidRPr="00000000">
        <w:rPr>
          <w:rtl w:val="0"/>
        </w:rPr>
      </w:r>
    </w:p>
    <w:p w:rsidR="00000000" w:rsidDel="00000000" w:rsidP="00000000" w:rsidRDefault="00000000" w:rsidRPr="00000000" w14:paraId="0000005E">
      <w:pPr>
        <w:pStyle w:val="Heading1"/>
        <w:keepNext w:val="0"/>
        <w:keepLines w:val="0"/>
        <w:spacing w:before="480" w:lineRule="auto"/>
        <w:rPr>
          <w:b w:val="1"/>
          <w:sz w:val="46"/>
          <w:szCs w:val="46"/>
        </w:rPr>
      </w:pPr>
      <w:bookmarkStart w:colFirst="0" w:colLast="0" w:name="_faivm8uaqy1u" w:id="2"/>
      <w:bookmarkEnd w:id="2"/>
      <w:r w:rsidDel="00000000" w:rsidR="00000000" w:rsidRPr="00000000">
        <w:rPr>
          <w:rtl w:val="0"/>
        </w:rPr>
      </w:r>
    </w:p>
    <w:p w:rsidR="00000000" w:rsidDel="00000000" w:rsidP="00000000" w:rsidRDefault="00000000" w:rsidRPr="00000000" w14:paraId="0000005F">
      <w:pPr>
        <w:pStyle w:val="Heading1"/>
        <w:keepNext w:val="0"/>
        <w:keepLines w:val="0"/>
        <w:spacing w:before="480" w:lineRule="auto"/>
        <w:rPr>
          <w:b w:val="1"/>
          <w:sz w:val="46"/>
          <w:szCs w:val="46"/>
        </w:rPr>
      </w:pPr>
      <w:bookmarkStart w:colFirst="0" w:colLast="0" w:name="_h9ij7jd5n38b" w:id="3"/>
      <w:bookmarkEnd w:id="3"/>
      <w:r w:rsidDel="00000000" w:rsidR="00000000" w:rsidRPr="00000000">
        <w:rPr>
          <w:rtl w:val="0"/>
        </w:rPr>
      </w:r>
    </w:p>
    <w:p w:rsidR="00000000" w:rsidDel="00000000" w:rsidP="00000000" w:rsidRDefault="00000000" w:rsidRPr="00000000" w14:paraId="00000060">
      <w:pPr>
        <w:pStyle w:val="Heading1"/>
        <w:keepNext w:val="0"/>
        <w:keepLines w:val="0"/>
        <w:spacing w:before="480" w:lineRule="auto"/>
        <w:rPr>
          <w:b w:val="1"/>
          <w:sz w:val="46"/>
          <w:szCs w:val="46"/>
        </w:rPr>
      </w:pPr>
      <w:bookmarkStart w:colFirst="0" w:colLast="0" w:name="_gz6kslm61bnh" w:id="4"/>
      <w:bookmarkEnd w:id="4"/>
      <w:r w:rsidDel="00000000" w:rsidR="00000000" w:rsidRPr="00000000">
        <w:rPr>
          <w:b w:val="1"/>
          <w:sz w:val="46"/>
          <w:szCs w:val="46"/>
          <w:rtl w:val="0"/>
        </w:rPr>
        <w:t xml:space="preserve">                            </w:t>
      </w:r>
      <w:r w:rsidDel="00000000" w:rsidR="00000000" w:rsidRPr="00000000">
        <w:rPr>
          <w:b w:val="1"/>
          <w:sz w:val="46"/>
          <w:szCs w:val="46"/>
        </w:rPr>
        <w:drawing>
          <wp:inline distB="114300" distT="114300" distL="114300" distR="114300">
            <wp:extent cx="2143443" cy="2762250"/>
            <wp:effectExtent b="0" l="0" r="0" t="0"/>
            <wp:docPr id="4" name="image1.png"/>
            <a:graphic>
              <a:graphicData uri="http://schemas.openxmlformats.org/drawingml/2006/picture">
                <pic:pic>
                  <pic:nvPicPr>
                    <pic:cNvPr id="0" name="image1.png"/>
                    <pic:cNvPicPr preferRelativeResize="0"/>
                  </pic:nvPicPr>
                  <pic:blipFill>
                    <a:blip r:embed="rId6"/>
                    <a:srcRect b="0" l="0" r="0" t="-2258"/>
                    <a:stretch>
                      <a:fillRect/>
                    </a:stretch>
                  </pic:blipFill>
                  <pic:spPr>
                    <a:xfrm>
                      <a:off x="0" y="0"/>
                      <a:ext cx="2143443" cy="2762250"/>
                    </a:xfrm>
                    <a:prstGeom prst="rect"/>
                    <a:ln/>
                  </pic:spPr>
                </pic:pic>
              </a:graphicData>
            </a:graphic>
          </wp:inline>
        </w:drawing>
      </w:r>
      <w:r w:rsidDel="00000000" w:rsidR="00000000" w:rsidRPr="00000000">
        <w:rPr>
          <w:b w:val="1"/>
          <w:sz w:val="46"/>
          <w:szCs w:val="46"/>
          <w:rtl w:val="0"/>
        </w:rPr>
        <w:t xml:space="preserve">        </w:t>
      </w:r>
      <w:r w:rsidDel="00000000" w:rsidR="00000000" w:rsidRPr="00000000">
        <w:rPr>
          <w:b w:val="1"/>
          <w:sz w:val="46"/>
          <w:szCs w:val="46"/>
        </w:rPr>
        <w:drawing>
          <wp:inline distB="114300" distT="114300" distL="114300" distR="114300">
            <wp:extent cx="190500" cy="2076450"/>
            <wp:effectExtent b="0" l="0" r="0" t="0"/>
            <wp:docPr id="2" name="image2.png"/>
            <a:graphic>
              <a:graphicData uri="http://schemas.openxmlformats.org/drawingml/2006/picture">
                <pic:pic>
                  <pic:nvPicPr>
                    <pic:cNvPr id="0" name="image2.png"/>
                    <pic:cNvPicPr preferRelativeResize="0"/>
                  </pic:nvPicPr>
                  <pic:blipFill>
                    <a:blip r:embed="rId7"/>
                    <a:srcRect b="-107798" l="-100401" r="192369" t="107798"/>
                    <a:stretch>
                      <a:fillRect/>
                    </a:stretch>
                  </pic:blipFill>
                  <pic:spPr>
                    <a:xfrm>
                      <a:off x="0" y="0"/>
                      <a:ext cx="190500" cy="2076450"/>
                    </a:xfrm>
                    <a:prstGeom prst="rect"/>
                    <a:ln/>
                  </pic:spPr>
                </pic:pic>
              </a:graphicData>
            </a:graphic>
          </wp:inline>
        </w:drawing>
      </w:r>
      <w:r w:rsidDel="00000000" w:rsidR="00000000" w:rsidRPr="00000000">
        <w:rPr>
          <w:b w:val="1"/>
          <w:sz w:val="46"/>
          <w:szCs w:val="46"/>
          <w:rtl w:val="0"/>
        </w:rPr>
        <w:t xml:space="preserve">     </w:t>
      </w:r>
      <w:r w:rsidDel="00000000" w:rsidR="00000000" w:rsidRPr="00000000">
        <w:rPr>
          <w:b w:val="1"/>
          <w:sz w:val="46"/>
          <w:szCs w:val="46"/>
        </w:rPr>
        <w:drawing>
          <wp:inline distB="114300" distT="114300" distL="114300" distR="114300">
            <wp:extent cx="2514600" cy="2480259"/>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514600" cy="2480259"/>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-504824</wp:posOffset>
            </wp:positionH>
            <wp:positionV relativeFrom="paragraph">
              <wp:posOffset>600075</wp:posOffset>
            </wp:positionV>
            <wp:extent cx="2547938" cy="2333625"/>
            <wp:effectExtent b="0" l="0" r="0" t="0"/>
            <wp:wrapNone/>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547938" cy="2333625"/>
                    </a:xfrm>
                    <a:prstGeom prst="rect"/>
                    <a:ln/>
                  </pic:spPr>
                </pic:pic>
              </a:graphicData>
            </a:graphic>
          </wp:anchor>
        </w:drawing>
      </w:r>
    </w:p>
    <w:p w:rsidR="00000000" w:rsidDel="00000000" w:rsidP="00000000" w:rsidRDefault="00000000" w:rsidRPr="00000000" w14:paraId="00000061">
      <w:pPr>
        <w:pStyle w:val="Heading1"/>
        <w:keepNext w:val="0"/>
        <w:keepLines w:val="0"/>
        <w:spacing w:before="480" w:lineRule="auto"/>
        <w:rPr>
          <w:b w:val="1"/>
          <w:sz w:val="46"/>
          <w:szCs w:val="46"/>
        </w:rPr>
      </w:pPr>
      <w:bookmarkStart w:colFirst="0" w:colLast="0" w:name="_pxnphxvg56kr" w:id="5"/>
      <w:bookmarkEnd w:id="5"/>
      <w:r w:rsidDel="00000000" w:rsidR="00000000" w:rsidRPr="00000000">
        <w:rPr>
          <w:rtl w:val="0"/>
        </w:rPr>
      </w:r>
    </w:p>
    <w:p w:rsidR="00000000" w:rsidDel="00000000" w:rsidP="00000000" w:rsidRDefault="00000000" w:rsidRPr="00000000" w14:paraId="00000062">
      <w:pPr>
        <w:pStyle w:val="Heading1"/>
        <w:keepNext w:val="0"/>
        <w:keepLines w:val="0"/>
        <w:spacing w:before="480" w:lineRule="auto"/>
        <w:rPr>
          <w:b w:val="1"/>
          <w:sz w:val="46"/>
          <w:szCs w:val="46"/>
        </w:rPr>
      </w:pPr>
      <w:bookmarkStart w:colFirst="0" w:colLast="0" w:name="_w34zcjjsev8e" w:id="6"/>
      <w:bookmarkEnd w:id="6"/>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za51m3ogfsfn" w:id="7"/>
      <w:bookmarkEnd w:id="7"/>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6"/>
          <w:szCs w:val="46"/>
        </w:rPr>
      </w:pPr>
      <w:bookmarkStart w:colFirst="0" w:colLast="0" w:name="_2gpptsgt847d" w:id="8"/>
      <w:bookmarkEnd w:id="8"/>
      <w:r w:rsidDel="00000000" w:rsidR="00000000" w:rsidRPr="00000000">
        <w:rPr>
          <w:b w:val="1"/>
          <w:sz w:val="46"/>
          <w:szCs w:val="46"/>
          <w:rtl w:val="0"/>
        </w:rPr>
        <w:t xml:space="preserve">Image Generation Prompts</w:t>
      </w:r>
    </w:p>
    <w:p w:rsidR="00000000" w:rsidDel="00000000" w:rsidP="00000000" w:rsidRDefault="00000000" w:rsidRPr="00000000" w14:paraId="00000065">
      <w:pPr>
        <w:pStyle w:val="Heading3"/>
        <w:keepNext w:val="0"/>
        <w:keepLines w:val="0"/>
        <w:spacing w:before="280" w:lineRule="auto"/>
        <w:rPr>
          <w:b w:val="1"/>
          <w:color w:val="000000"/>
          <w:sz w:val="26"/>
          <w:szCs w:val="26"/>
        </w:rPr>
      </w:pPr>
      <w:bookmarkStart w:colFirst="0" w:colLast="0" w:name="_atkvvl8d5etq" w:id="9"/>
      <w:bookmarkEnd w:id="9"/>
      <w:r w:rsidDel="00000000" w:rsidR="00000000" w:rsidRPr="00000000">
        <w:rPr>
          <w:b w:val="1"/>
          <w:color w:val="000000"/>
          <w:sz w:val="26"/>
          <w:szCs w:val="26"/>
          <w:rtl w:val="0"/>
        </w:rPr>
        <w:t xml:space="preserve">Panel 1 – “The Discovery”</w:t>
      </w:r>
    </w:p>
    <w:p w:rsidR="00000000" w:rsidDel="00000000" w:rsidP="00000000" w:rsidRDefault="00000000" w:rsidRPr="00000000" w14:paraId="00000066">
      <w:pPr>
        <w:spacing w:after="240" w:before="240" w:lineRule="auto"/>
        <w:rPr/>
      </w:pPr>
      <w:r w:rsidDel="00000000" w:rsidR="00000000" w:rsidRPr="00000000">
        <w:rPr>
          <w:rtl w:val="0"/>
        </w:rPr>
        <w:t xml:space="preserve">Ultra-detailed cinematic scene of a rain-soaked urban alley at dusk, puddles reflecting flickering neon signs; low-angle 35 mm lens, shallow depth of field. A lone stray cat with piercing amber eyes crouches beside a mirror-smooth puddle that glows with an otherworldly, swirling aurora-like light, suggesting a portal. Wet bricks, graffiti, distant skyline silhouettes, subtle mist, moody film-noir atmosphere, desaturated steel-blue palette accented by muted magentas from neon. Hyperreal textures, volumetric diffused street-lamp glow, light raindrops frozen mid-air, soft film grain.</w:t>
      </w:r>
    </w:p>
    <w:p w:rsidR="00000000" w:rsidDel="00000000" w:rsidP="00000000" w:rsidRDefault="00000000" w:rsidRPr="00000000" w14:paraId="00000067">
      <w:pPr>
        <w:pStyle w:val="Heading3"/>
        <w:keepNext w:val="0"/>
        <w:keepLines w:val="0"/>
        <w:spacing w:before="280" w:lineRule="auto"/>
        <w:rPr>
          <w:b w:val="1"/>
          <w:color w:val="000000"/>
          <w:sz w:val="26"/>
          <w:szCs w:val="26"/>
        </w:rPr>
      </w:pPr>
      <w:bookmarkStart w:colFirst="0" w:colLast="0" w:name="_ezyg5ecrqgid" w:id="10"/>
      <w:bookmarkEnd w:id="10"/>
      <w:r w:rsidDel="00000000" w:rsidR="00000000" w:rsidRPr="00000000">
        <w:rPr>
          <w:b w:val="1"/>
          <w:color w:val="000000"/>
          <w:sz w:val="26"/>
          <w:szCs w:val="26"/>
          <w:rtl w:val="0"/>
        </w:rPr>
        <w:t xml:space="preserve">Panel 2 – “The Crossing”</w:t>
      </w:r>
    </w:p>
    <w:p w:rsidR="00000000" w:rsidDel="00000000" w:rsidP="00000000" w:rsidRDefault="00000000" w:rsidRPr="00000000" w14:paraId="00000068">
      <w:pPr>
        <w:spacing w:after="240" w:before="240" w:lineRule="auto"/>
        <w:rPr/>
      </w:pPr>
      <w:r w:rsidDel="00000000" w:rsidR="00000000" w:rsidRPr="00000000">
        <w:rPr>
          <w:rtl w:val="0"/>
        </w:rPr>
        <w:t xml:space="preserve">Dynamic mid-air shot: the same cat suspended in zero-gravity, leaping through a luminous vortex. The surrounding environment morphs into a kaleidoscopic dreamscape—floating fractal galaxies, blossoming cosmic flowers, shimmering particle trails. A vibrant spectrum of iridescent colors (violet, cyan, gold, fuchsia) radiates outward, rim-lighting the cat’s fur. Sense of weightlessness via flowing motion blur on tail and whiskers. High-contrast astral lighting, crisp micro-detail on fur and cosmic textures, subtle lens flare, ethereal ambient glow, surreal yet photoreal finish.</w:t>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muibvfrg89c" w:id="11"/>
      <w:bookmarkEnd w:id="11"/>
      <w:r w:rsidDel="00000000" w:rsidR="00000000" w:rsidRPr="00000000">
        <w:rPr>
          <w:b w:val="1"/>
          <w:color w:val="000000"/>
          <w:sz w:val="26"/>
          <w:szCs w:val="26"/>
          <w:rtl w:val="0"/>
        </w:rPr>
        <w:t xml:space="preserve">Panel 3 – “The Return &amp; Renewal”</w:t>
      </w:r>
    </w:p>
    <w:p w:rsidR="00000000" w:rsidDel="00000000" w:rsidP="00000000" w:rsidRDefault="00000000" w:rsidRPr="00000000" w14:paraId="0000006A">
      <w:pPr>
        <w:spacing w:after="240" w:before="240" w:lineRule="auto"/>
        <w:rPr/>
      </w:pPr>
      <w:r w:rsidDel="00000000" w:rsidR="00000000" w:rsidRPr="00000000">
        <w:rPr>
          <w:rtl w:val="0"/>
        </w:rPr>
        <w:t xml:space="preserve">Sun-drenched morning in the same alley, now transformed: walls covered in fresh, colorful street art of flora and stars; vines and wildflowers burst through cracked pavement. Warm golden-hour light casts long soft shadows. The cat sits confidently atop a sunlit crate, amber eyes reflecting hope. Children play in the background, a cyclist passes, birds flutter overhead. Portal-puddle now a simple reflective pool showing blue sky, hint of residual sparkle. Rich warm palette—ambers, lush greens, cerulean sky accents—balanced with remnants of earlier neon signs now glowing softly. Crisp focus, gentle bokeh on distant elements, uplifting cinematic tone.</w:t>
      </w:r>
    </w:p>
    <w:p w:rsidR="00000000" w:rsidDel="00000000" w:rsidP="00000000" w:rsidRDefault="00000000" w:rsidRPr="00000000" w14:paraId="0000006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